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FF" w:rsidRDefault="00E279FF" w:rsidP="00E279FF">
      <w:pPr>
        <w:pStyle w:val="ConsPlusTitle"/>
        <w:contextualSpacing/>
        <w:rPr>
          <w:sz w:val="32"/>
          <w:szCs w:val="32"/>
        </w:rPr>
      </w:pPr>
      <w:r w:rsidRPr="00710158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-423</wp:posOffset>
            </wp:positionV>
            <wp:extent cx="709083" cy="889000"/>
            <wp:effectExtent l="19050" t="0" r="0" b="0"/>
            <wp:wrapSquare wrapText="right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79FF" w:rsidRDefault="00E279FF" w:rsidP="00E279FF">
      <w:pPr>
        <w:pStyle w:val="ConsPlusTitle"/>
        <w:contextualSpacing/>
        <w:jc w:val="center"/>
        <w:rPr>
          <w:sz w:val="32"/>
          <w:szCs w:val="32"/>
        </w:rPr>
      </w:pPr>
    </w:p>
    <w:p w:rsidR="00E279FF" w:rsidRDefault="00E279FF" w:rsidP="00E279FF">
      <w:pPr>
        <w:pStyle w:val="ConsPlusTitle"/>
        <w:contextualSpacing/>
        <w:rPr>
          <w:sz w:val="32"/>
          <w:szCs w:val="32"/>
        </w:rPr>
      </w:pPr>
    </w:p>
    <w:p w:rsidR="00E279FF" w:rsidRDefault="00E279FF" w:rsidP="00E279FF">
      <w:pPr>
        <w:pStyle w:val="ConsPlusTitle"/>
        <w:contextualSpacing/>
        <w:rPr>
          <w:sz w:val="32"/>
          <w:szCs w:val="32"/>
        </w:rPr>
      </w:pPr>
    </w:p>
    <w:p w:rsidR="00E279FF" w:rsidRPr="00EB59AC" w:rsidRDefault="00E279FF" w:rsidP="00E279FF">
      <w:pPr>
        <w:pStyle w:val="ConsPlusTitle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28.08.2020 г. № 11</w:t>
      </w:r>
      <w:r w:rsidRPr="00087837">
        <w:rPr>
          <w:sz w:val="32"/>
          <w:szCs w:val="32"/>
        </w:rPr>
        <w:t>/</w:t>
      </w:r>
      <w:r w:rsidR="00CA0725">
        <w:rPr>
          <w:sz w:val="32"/>
          <w:szCs w:val="32"/>
        </w:rPr>
        <w:t>1</w:t>
      </w:r>
    </w:p>
    <w:p w:rsidR="00E279FF" w:rsidRPr="0000059A" w:rsidRDefault="00E279FF" w:rsidP="00E279FF">
      <w:pPr>
        <w:pStyle w:val="ConsPlusTitle"/>
        <w:contextualSpacing/>
        <w:jc w:val="center"/>
        <w:rPr>
          <w:sz w:val="32"/>
          <w:szCs w:val="32"/>
        </w:rPr>
      </w:pPr>
      <w:r w:rsidRPr="0000059A">
        <w:rPr>
          <w:sz w:val="32"/>
          <w:szCs w:val="32"/>
        </w:rPr>
        <w:t>РОССИЙСКАЯ ФЕДЕРАЦИЯ</w:t>
      </w:r>
    </w:p>
    <w:p w:rsidR="00E279FF" w:rsidRPr="0000059A" w:rsidRDefault="00E279FF" w:rsidP="00E279FF">
      <w:pPr>
        <w:pStyle w:val="ConsPlusTitle"/>
        <w:contextualSpacing/>
        <w:jc w:val="center"/>
        <w:outlineLvl w:val="0"/>
        <w:rPr>
          <w:sz w:val="32"/>
          <w:szCs w:val="32"/>
        </w:rPr>
      </w:pPr>
      <w:r w:rsidRPr="0000059A">
        <w:rPr>
          <w:sz w:val="32"/>
          <w:szCs w:val="32"/>
        </w:rPr>
        <w:t>ИРКУТСКОЙ ОБЛАСТИ</w:t>
      </w:r>
    </w:p>
    <w:p w:rsidR="00E279FF" w:rsidRPr="0000059A" w:rsidRDefault="00E279FF" w:rsidP="00E279FF">
      <w:pPr>
        <w:pStyle w:val="ConsPlusTitle"/>
        <w:contextualSpacing/>
        <w:jc w:val="center"/>
        <w:outlineLvl w:val="0"/>
        <w:rPr>
          <w:sz w:val="32"/>
          <w:szCs w:val="32"/>
        </w:rPr>
      </w:pPr>
      <w:r w:rsidRPr="0000059A">
        <w:rPr>
          <w:sz w:val="32"/>
          <w:szCs w:val="32"/>
        </w:rPr>
        <w:t>МУНИЦИПАЛЬНОЕ ОБРАЗОВАНИЕ</w:t>
      </w:r>
    </w:p>
    <w:p w:rsidR="00E279FF" w:rsidRPr="0000059A" w:rsidRDefault="00E279FF" w:rsidP="00E279FF">
      <w:pPr>
        <w:pStyle w:val="ConsPlusTitle"/>
        <w:contextualSpacing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«</w:t>
      </w:r>
      <w:r w:rsidRPr="0000059A">
        <w:rPr>
          <w:sz w:val="32"/>
          <w:szCs w:val="32"/>
        </w:rPr>
        <w:t>БАЯНДАЕВСКИЙ РАЙОН</w:t>
      </w:r>
      <w:r>
        <w:rPr>
          <w:sz w:val="32"/>
          <w:szCs w:val="32"/>
        </w:rPr>
        <w:t>»</w:t>
      </w:r>
    </w:p>
    <w:p w:rsidR="00E279FF" w:rsidRPr="0000059A" w:rsidRDefault="00E279FF" w:rsidP="00E279FF">
      <w:pPr>
        <w:pStyle w:val="ConsPlusTitle"/>
        <w:contextualSpacing/>
        <w:jc w:val="center"/>
        <w:outlineLvl w:val="0"/>
        <w:rPr>
          <w:sz w:val="32"/>
          <w:szCs w:val="32"/>
        </w:rPr>
      </w:pPr>
      <w:r w:rsidRPr="0000059A">
        <w:rPr>
          <w:sz w:val="32"/>
          <w:szCs w:val="32"/>
        </w:rPr>
        <w:t>ДУМА</w:t>
      </w:r>
    </w:p>
    <w:p w:rsidR="00E279FF" w:rsidRPr="0000059A" w:rsidRDefault="00E279FF" w:rsidP="00E279FF">
      <w:pPr>
        <w:pStyle w:val="ConsPlusTitle"/>
        <w:contextualSpacing/>
        <w:jc w:val="center"/>
        <w:rPr>
          <w:sz w:val="32"/>
          <w:szCs w:val="32"/>
        </w:rPr>
      </w:pPr>
      <w:r w:rsidRPr="0000059A">
        <w:rPr>
          <w:sz w:val="32"/>
          <w:szCs w:val="32"/>
        </w:rPr>
        <w:t>РЕШЕНИЕ</w:t>
      </w:r>
    </w:p>
    <w:p w:rsidR="00E279FF" w:rsidRPr="006E75FE" w:rsidRDefault="00E279FF" w:rsidP="00E279FF">
      <w:pPr>
        <w:pStyle w:val="ConsPlusTitle"/>
        <w:tabs>
          <w:tab w:val="left" w:pos="426"/>
        </w:tabs>
        <w:contextualSpacing/>
        <w:jc w:val="center"/>
        <w:rPr>
          <w:sz w:val="32"/>
          <w:szCs w:val="32"/>
        </w:rPr>
      </w:pPr>
    </w:p>
    <w:p w:rsidR="00CA0725" w:rsidRDefault="00E279FF" w:rsidP="00CA0725">
      <w:pPr>
        <w:pStyle w:val="1"/>
        <w:tabs>
          <w:tab w:val="left" w:pos="426"/>
        </w:tabs>
        <w:spacing w:before="0" w:after="0"/>
        <w:ind w:firstLine="709"/>
        <w:contextualSpacing/>
        <w:rPr>
          <w:sz w:val="32"/>
          <w:szCs w:val="32"/>
        </w:rPr>
      </w:pPr>
      <w:r w:rsidRPr="006E75FE">
        <w:rPr>
          <w:sz w:val="32"/>
          <w:szCs w:val="32"/>
        </w:rPr>
        <w:t xml:space="preserve">О </w:t>
      </w:r>
      <w:r>
        <w:rPr>
          <w:sz w:val="32"/>
          <w:szCs w:val="32"/>
        </w:rPr>
        <w:t>СОСТ</w:t>
      </w:r>
      <w:r w:rsidR="00CA0725">
        <w:rPr>
          <w:sz w:val="32"/>
          <w:szCs w:val="32"/>
        </w:rPr>
        <w:t>ОЯНИИ ЗАКОННОСТИ И ПРАВОПОРЯДКА В СФЕРЕ ОХРАНЫ ОКРУЖАЮЩЕЙ СРЕДЫ И ПРИРОДОПОЛЬЗОВАНИЯ</w:t>
      </w:r>
      <w:r>
        <w:rPr>
          <w:sz w:val="32"/>
          <w:szCs w:val="32"/>
        </w:rPr>
        <w:t xml:space="preserve"> </w:t>
      </w:r>
      <w:r w:rsidR="00CA0725">
        <w:rPr>
          <w:sz w:val="32"/>
          <w:szCs w:val="32"/>
        </w:rPr>
        <w:t xml:space="preserve">НА </w:t>
      </w:r>
      <w:r>
        <w:rPr>
          <w:sz w:val="32"/>
          <w:szCs w:val="32"/>
        </w:rPr>
        <w:t>ТЕРРИТОРИИ БАЯНДАЕВСКОГО РАЙОНА</w:t>
      </w:r>
      <w:r w:rsidR="00CA0725">
        <w:rPr>
          <w:sz w:val="32"/>
          <w:szCs w:val="32"/>
        </w:rPr>
        <w:t xml:space="preserve"> ИРКУТСКОЙ ОБЛАСТИ</w:t>
      </w:r>
    </w:p>
    <w:p w:rsidR="00E279FF" w:rsidRPr="00EB59AC" w:rsidRDefault="00E279FF" w:rsidP="00CA0725">
      <w:pPr>
        <w:pStyle w:val="1"/>
        <w:tabs>
          <w:tab w:val="left" w:pos="426"/>
        </w:tabs>
        <w:spacing w:before="0" w:after="0"/>
        <w:ind w:firstLine="709"/>
        <w:contextualSpacing/>
      </w:pPr>
      <w:r>
        <w:rPr>
          <w:sz w:val="32"/>
          <w:szCs w:val="32"/>
        </w:rPr>
        <w:t xml:space="preserve">                  </w:t>
      </w:r>
    </w:p>
    <w:p w:rsidR="00E279FF" w:rsidRPr="00EB59AC" w:rsidRDefault="00E279FF" w:rsidP="00E279FF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0"/>
        <w:rPr>
          <w:rFonts w:ascii="Arial" w:hAnsi="Arial" w:cs="Arial"/>
          <w:bCs/>
          <w:color w:val="00000A"/>
          <w:sz w:val="24"/>
          <w:shd w:val="clear" w:color="auto" w:fill="FFFFFF"/>
        </w:rPr>
      </w:pPr>
      <w:proofErr w:type="gramStart"/>
      <w:r>
        <w:rPr>
          <w:rFonts w:ascii="Arial" w:hAnsi="Arial" w:cs="Arial"/>
          <w:sz w:val="24"/>
        </w:rPr>
        <w:t xml:space="preserve">Заслушав </w:t>
      </w:r>
      <w:r w:rsidR="007719B7">
        <w:rPr>
          <w:rFonts w:ascii="Arial" w:hAnsi="Arial" w:cs="Arial"/>
          <w:sz w:val="24"/>
        </w:rPr>
        <w:t>доклад</w:t>
      </w:r>
      <w:r>
        <w:rPr>
          <w:rFonts w:ascii="Arial" w:hAnsi="Arial" w:cs="Arial"/>
          <w:sz w:val="24"/>
        </w:rPr>
        <w:t xml:space="preserve"> специалиста 1 категории юридического отдела а</w:t>
      </w:r>
      <w:r w:rsidRPr="00CD1C64">
        <w:rPr>
          <w:rFonts w:ascii="Arial" w:hAnsi="Arial" w:cs="Arial"/>
          <w:bCs/>
          <w:color w:val="00000A"/>
          <w:sz w:val="24"/>
          <w:shd w:val="clear" w:color="auto" w:fill="FFFFFF"/>
        </w:rPr>
        <w:t xml:space="preserve">дминистрации МО «Баяндаевский район» </w:t>
      </w:r>
      <w:r>
        <w:rPr>
          <w:rFonts w:ascii="Arial" w:hAnsi="Arial" w:cs="Arial"/>
          <w:bCs/>
          <w:color w:val="00000A"/>
          <w:sz w:val="24"/>
          <w:shd w:val="clear" w:color="auto" w:fill="FFFFFF"/>
        </w:rPr>
        <w:t xml:space="preserve">Логинова П.П. </w:t>
      </w:r>
      <w:r w:rsidR="007719B7">
        <w:rPr>
          <w:rFonts w:ascii="Arial" w:hAnsi="Arial" w:cs="Arial"/>
          <w:bCs/>
          <w:color w:val="00000A"/>
          <w:sz w:val="24"/>
          <w:shd w:val="clear" w:color="auto" w:fill="FFFFFF"/>
        </w:rPr>
        <w:t xml:space="preserve">по отчету </w:t>
      </w:r>
      <w:proofErr w:type="spellStart"/>
      <w:r w:rsidR="007719B7">
        <w:rPr>
          <w:rFonts w:ascii="Arial" w:hAnsi="Arial" w:cs="Arial"/>
          <w:bCs/>
          <w:color w:val="00000A"/>
          <w:sz w:val="24"/>
          <w:shd w:val="clear" w:color="auto" w:fill="FFFFFF"/>
        </w:rPr>
        <w:t>Ольхонской</w:t>
      </w:r>
      <w:proofErr w:type="spellEnd"/>
      <w:r w:rsidR="007719B7">
        <w:rPr>
          <w:rFonts w:ascii="Arial" w:hAnsi="Arial" w:cs="Arial"/>
          <w:bCs/>
          <w:color w:val="00000A"/>
          <w:sz w:val="24"/>
          <w:shd w:val="clear" w:color="auto" w:fill="FFFFFF"/>
        </w:rPr>
        <w:t xml:space="preserve"> межрайонной природоохранной прокуратуры,   </w:t>
      </w:r>
      <w:r w:rsidRPr="00CD1C64">
        <w:rPr>
          <w:rFonts w:ascii="Arial" w:hAnsi="Arial" w:cs="Arial"/>
          <w:sz w:val="24"/>
        </w:rPr>
        <w:t xml:space="preserve">о состоянии законности и правопорядка </w:t>
      </w:r>
      <w:r w:rsidR="00CA0725">
        <w:rPr>
          <w:rFonts w:ascii="Arial" w:hAnsi="Arial" w:cs="Arial"/>
          <w:sz w:val="24"/>
          <w:szCs w:val="24"/>
        </w:rPr>
        <w:t>в сфере охраны окружающей среды и природопользования на территории Баяндаевского района Иркутской области</w:t>
      </w:r>
      <w:r w:rsidRPr="00CD1C6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CD1C64">
        <w:rPr>
          <w:rFonts w:ascii="Arial" w:hAnsi="Arial" w:cs="Arial"/>
          <w:sz w:val="24"/>
        </w:rPr>
        <w:t>в целях обеспечения верховенства закона, единства и укрепления законности, защиты прав и свобод</w:t>
      </w:r>
      <w:proofErr w:type="gramEnd"/>
      <w:r w:rsidRPr="00CD1C64">
        <w:rPr>
          <w:rFonts w:ascii="Arial" w:hAnsi="Arial" w:cs="Arial"/>
          <w:sz w:val="24"/>
        </w:rPr>
        <w:t xml:space="preserve"> человека и гражданина, а также охраняемых законом интересов общества, руководствуясь Федеральным Законом Российской Федерации от 14.05.1992 </w:t>
      </w:r>
      <w:r w:rsidRPr="00CD1C64">
        <w:rPr>
          <w:rFonts w:ascii="Arial" w:hAnsi="Arial" w:cs="Arial"/>
          <w:bCs/>
          <w:sz w:val="24"/>
        </w:rPr>
        <w:t>N 2202-1</w:t>
      </w:r>
      <w:r w:rsidRPr="00CD1C64">
        <w:rPr>
          <w:rFonts w:ascii="Arial" w:hAnsi="Arial" w:cs="Arial"/>
          <w:b/>
          <w:bCs/>
          <w:sz w:val="24"/>
        </w:rPr>
        <w:t xml:space="preserve"> </w:t>
      </w:r>
      <w:r w:rsidRPr="00CD1C64">
        <w:rPr>
          <w:rFonts w:ascii="Arial" w:hAnsi="Arial" w:cs="Arial"/>
          <w:sz w:val="24"/>
        </w:rPr>
        <w:t>«О Прокуратуре Российской Федерации», руководствуясь ст.ст. 27, 47 Устава муниципального образования «Баяндаевский район»,</w:t>
      </w:r>
    </w:p>
    <w:p w:rsidR="00E279FF" w:rsidRPr="007719B7" w:rsidRDefault="00E279FF" w:rsidP="00E279FF">
      <w:pPr>
        <w:pStyle w:val="ConsPlusTitle"/>
        <w:widowControl/>
        <w:ind w:right="-5" w:firstLine="540"/>
        <w:contextualSpacing/>
        <w:jc w:val="center"/>
        <w:outlineLvl w:val="0"/>
        <w:rPr>
          <w:sz w:val="30"/>
          <w:szCs w:val="30"/>
        </w:rPr>
      </w:pPr>
      <w:r w:rsidRPr="007719B7">
        <w:rPr>
          <w:sz w:val="30"/>
          <w:szCs w:val="30"/>
        </w:rPr>
        <w:t>ДУМА РЕШИЛА:</w:t>
      </w:r>
    </w:p>
    <w:p w:rsidR="00E279FF" w:rsidRDefault="00E279FF" w:rsidP="00E279FF">
      <w:pPr>
        <w:pStyle w:val="ConsPlusTitle"/>
        <w:widowControl/>
        <w:ind w:right="-5" w:firstLine="540"/>
        <w:contextualSpacing/>
        <w:jc w:val="center"/>
        <w:outlineLvl w:val="0"/>
        <w:rPr>
          <w:sz w:val="32"/>
          <w:szCs w:val="24"/>
        </w:rPr>
      </w:pPr>
    </w:p>
    <w:p w:rsidR="00E279FF" w:rsidRPr="00CD1C64" w:rsidRDefault="00E279FF" w:rsidP="00E279FF">
      <w:pPr>
        <w:tabs>
          <w:tab w:val="left" w:pos="0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D1C64">
        <w:rPr>
          <w:rFonts w:ascii="Arial" w:hAnsi="Arial" w:cs="Arial"/>
          <w:sz w:val="24"/>
          <w:szCs w:val="24"/>
        </w:rPr>
        <w:t>1. Принять</w:t>
      </w:r>
      <w:r w:rsidR="007719B7">
        <w:rPr>
          <w:rFonts w:ascii="Arial" w:hAnsi="Arial" w:cs="Arial"/>
          <w:sz w:val="24"/>
          <w:szCs w:val="24"/>
        </w:rPr>
        <w:t xml:space="preserve"> к </w:t>
      </w:r>
      <w:r>
        <w:rPr>
          <w:rFonts w:ascii="Arial" w:hAnsi="Arial" w:cs="Arial"/>
          <w:sz w:val="24"/>
          <w:szCs w:val="24"/>
        </w:rPr>
        <w:t>сведению</w:t>
      </w:r>
      <w:r w:rsidR="007719B7">
        <w:rPr>
          <w:rFonts w:ascii="Arial" w:hAnsi="Arial" w:cs="Arial"/>
          <w:sz w:val="24"/>
          <w:szCs w:val="24"/>
        </w:rPr>
        <w:t xml:space="preserve"> </w:t>
      </w:r>
      <w:r w:rsidRPr="00CD1C64">
        <w:rPr>
          <w:rFonts w:ascii="Arial" w:hAnsi="Arial" w:cs="Arial"/>
          <w:sz w:val="24"/>
          <w:szCs w:val="24"/>
        </w:rPr>
        <w:t>информацию</w:t>
      </w:r>
      <w:r w:rsidR="007719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19B7">
        <w:rPr>
          <w:rFonts w:ascii="Arial" w:hAnsi="Arial" w:cs="Arial"/>
          <w:sz w:val="24"/>
          <w:szCs w:val="24"/>
        </w:rPr>
        <w:t>Ольхонской</w:t>
      </w:r>
      <w:proofErr w:type="spellEnd"/>
      <w:r w:rsidR="007719B7">
        <w:rPr>
          <w:rFonts w:ascii="Arial" w:hAnsi="Arial" w:cs="Arial"/>
          <w:sz w:val="24"/>
          <w:szCs w:val="24"/>
        </w:rPr>
        <w:t xml:space="preserve"> межрайонной природоохранной прокуратуры </w:t>
      </w:r>
      <w:r w:rsidRPr="00CD1C64">
        <w:rPr>
          <w:rFonts w:ascii="Arial" w:hAnsi="Arial" w:cs="Arial"/>
          <w:sz w:val="24"/>
          <w:szCs w:val="24"/>
        </w:rPr>
        <w:t xml:space="preserve">по отчёту о состоянии законности и правопорядка </w:t>
      </w:r>
      <w:r w:rsidR="00CA0725">
        <w:rPr>
          <w:rFonts w:ascii="Arial" w:hAnsi="Arial" w:cs="Arial"/>
          <w:sz w:val="24"/>
          <w:szCs w:val="24"/>
        </w:rPr>
        <w:t>в сфере охраны окружающей среды и природопользования на территории Баяндаевского района Иркутской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E279FF" w:rsidRPr="00CD1C64" w:rsidRDefault="00E279FF" w:rsidP="00E279FF">
      <w:pPr>
        <w:tabs>
          <w:tab w:val="left" w:pos="0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 w:rsidRPr="00CD1C64">
        <w:rPr>
          <w:rFonts w:ascii="Arial" w:hAnsi="Arial" w:cs="Arial"/>
          <w:sz w:val="24"/>
          <w:szCs w:val="24"/>
        </w:rPr>
        <w:t>2. Направить настоящее решение думы  в прокуратуру Баяндаевского района Иркутской области.</w:t>
      </w:r>
    </w:p>
    <w:p w:rsidR="007719B7" w:rsidRDefault="00E279FF" w:rsidP="007719B7">
      <w:pPr>
        <w:spacing w:line="240" w:lineRule="auto"/>
        <w:ind w:right="-79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279FF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 в районной газете «Заря» и на официальном сайте МО «Баяндаевский район» в информационно - телекоммуникационной сети «Интернет».</w:t>
      </w:r>
    </w:p>
    <w:p w:rsidR="007719B7" w:rsidRDefault="007719B7" w:rsidP="007719B7">
      <w:pPr>
        <w:spacing w:line="240" w:lineRule="auto"/>
        <w:ind w:right="-79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B0371D" w:rsidRPr="007719B7" w:rsidRDefault="00B0371D" w:rsidP="007719B7">
      <w:pPr>
        <w:spacing w:after="0" w:line="240" w:lineRule="auto"/>
        <w:ind w:right="-79" w:firstLine="708"/>
        <w:contextualSpacing/>
        <w:jc w:val="right"/>
        <w:rPr>
          <w:rFonts w:ascii="Arial" w:hAnsi="Arial" w:cs="Arial"/>
          <w:sz w:val="24"/>
          <w:szCs w:val="24"/>
        </w:rPr>
      </w:pPr>
      <w:r w:rsidRPr="007719B7">
        <w:rPr>
          <w:rFonts w:ascii="Arial" w:hAnsi="Arial" w:cs="Arial"/>
          <w:sz w:val="24"/>
          <w:szCs w:val="24"/>
        </w:rPr>
        <w:t>И.о. председателя Думы МО «Баяндаевский район»</w:t>
      </w:r>
    </w:p>
    <w:p w:rsidR="00B0371D" w:rsidRPr="007719B7" w:rsidRDefault="00B0371D" w:rsidP="007719B7">
      <w:pPr>
        <w:pStyle w:val="ConsPlusNormal"/>
        <w:contextualSpacing/>
        <w:jc w:val="right"/>
        <w:rPr>
          <w:sz w:val="24"/>
          <w:szCs w:val="24"/>
        </w:rPr>
      </w:pPr>
      <w:r w:rsidRPr="007719B7">
        <w:rPr>
          <w:sz w:val="24"/>
          <w:szCs w:val="24"/>
        </w:rPr>
        <w:t>М.Н. Николаенко</w:t>
      </w:r>
    </w:p>
    <w:p w:rsidR="00B0371D" w:rsidRPr="007719B7" w:rsidRDefault="00B0371D" w:rsidP="007719B7">
      <w:pPr>
        <w:spacing w:after="0"/>
        <w:jc w:val="right"/>
        <w:rPr>
          <w:rFonts w:ascii="Arial" w:hAnsi="Arial" w:cs="Arial"/>
        </w:rPr>
      </w:pPr>
    </w:p>
    <w:p w:rsidR="00B0371D" w:rsidRPr="007719B7" w:rsidRDefault="007719B7" w:rsidP="007719B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719B7">
        <w:rPr>
          <w:rFonts w:ascii="Arial" w:hAnsi="Arial" w:cs="Arial"/>
          <w:sz w:val="24"/>
          <w:szCs w:val="24"/>
        </w:rPr>
        <w:t xml:space="preserve">И.о. </w:t>
      </w:r>
      <w:r w:rsidR="00B0371D" w:rsidRPr="007719B7">
        <w:rPr>
          <w:rFonts w:ascii="Arial" w:hAnsi="Arial" w:cs="Arial"/>
          <w:sz w:val="24"/>
          <w:szCs w:val="24"/>
        </w:rPr>
        <w:t xml:space="preserve"> мэра МО «Баяндаевский район»</w:t>
      </w:r>
    </w:p>
    <w:p w:rsidR="00B0371D" w:rsidRPr="007719B7" w:rsidRDefault="00B0371D" w:rsidP="007719B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719B7">
        <w:rPr>
          <w:rFonts w:ascii="Arial" w:hAnsi="Arial" w:cs="Arial"/>
          <w:sz w:val="24"/>
          <w:szCs w:val="24"/>
        </w:rPr>
        <w:t xml:space="preserve">А.А. </w:t>
      </w:r>
      <w:proofErr w:type="spellStart"/>
      <w:r w:rsidRPr="007719B7">
        <w:rPr>
          <w:rFonts w:ascii="Arial" w:hAnsi="Arial" w:cs="Arial"/>
          <w:sz w:val="24"/>
          <w:szCs w:val="24"/>
        </w:rPr>
        <w:t>Борхонов</w:t>
      </w:r>
      <w:proofErr w:type="spellEnd"/>
    </w:p>
    <w:p w:rsidR="00C76EED" w:rsidRDefault="00C76EED" w:rsidP="00C76EED">
      <w:pPr>
        <w:pStyle w:val="ConsPlusTitle"/>
        <w:tabs>
          <w:tab w:val="left" w:pos="2127"/>
        </w:tabs>
        <w:ind w:right="-6"/>
        <w:contextualSpacing/>
        <w:jc w:val="right"/>
        <w:outlineLvl w:val="0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</w:rPr>
        <w:lastRenderedPageBreak/>
        <w:t xml:space="preserve">                                                                                              </w:t>
      </w:r>
      <w:r w:rsidRPr="00912622">
        <w:rPr>
          <w:rFonts w:ascii="Courier New" w:hAnsi="Courier New" w:cs="Courier New"/>
          <w:b w:val="0"/>
          <w:sz w:val="22"/>
          <w:szCs w:val="22"/>
        </w:rPr>
        <w:t>Приложение</w:t>
      </w:r>
    </w:p>
    <w:p w:rsidR="00C76EED" w:rsidRPr="00912622" w:rsidRDefault="00C76EED" w:rsidP="00C76EED">
      <w:pPr>
        <w:pStyle w:val="ConsPlusTitle"/>
        <w:tabs>
          <w:tab w:val="left" w:pos="2127"/>
        </w:tabs>
        <w:ind w:right="-6"/>
        <w:contextualSpacing/>
        <w:jc w:val="right"/>
        <w:outlineLvl w:val="0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 xml:space="preserve">                               </w:t>
      </w:r>
      <w:r w:rsidRPr="00912622">
        <w:rPr>
          <w:rFonts w:ascii="Courier New" w:hAnsi="Courier New" w:cs="Courier New"/>
          <w:b w:val="0"/>
          <w:sz w:val="22"/>
          <w:szCs w:val="22"/>
        </w:rPr>
        <w:t xml:space="preserve"> к решению Думы МО «Баяндаевский район»</w:t>
      </w:r>
      <w:r w:rsidRPr="00912622">
        <w:rPr>
          <w:rFonts w:ascii="Courier New" w:hAnsi="Courier New" w:cs="Courier New"/>
          <w:b w:val="0"/>
          <w:sz w:val="22"/>
          <w:szCs w:val="22"/>
        </w:rPr>
        <w:tab/>
      </w:r>
      <w:r w:rsidRPr="00912622">
        <w:rPr>
          <w:rFonts w:ascii="Courier New" w:hAnsi="Courier New" w:cs="Courier New"/>
          <w:b w:val="0"/>
          <w:sz w:val="22"/>
          <w:szCs w:val="22"/>
        </w:rPr>
        <w:tab/>
        <w:t xml:space="preserve">                        </w:t>
      </w:r>
      <w:r>
        <w:rPr>
          <w:rFonts w:ascii="Courier New" w:hAnsi="Courier New" w:cs="Courier New"/>
          <w:b w:val="0"/>
          <w:sz w:val="22"/>
          <w:szCs w:val="22"/>
        </w:rPr>
        <w:t>от 28.08.2020г № 11/1</w:t>
      </w:r>
    </w:p>
    <w:p w:rsidR="00C76EED" w:rsidRPr="00912622" w:rsidRDefault="00C76EED" w:rsidP="00C76EED">
      <w:pPr>
        <w:pStyle w:val="ConsPlusTitle"/>
        <w:tabs>
          <w:tab w:val="left" w:pos="2127"/>
        </w:tabs>
        <w:ind w:right="283"/>
        <w:contextualSpacing/>
        <w:jc w:val="center"/>
        <w:outlineLvl w:val="0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</w:rPr>
        <w:t xml:space="preserve">                                 </w:t>
      </w:r>
    </w:p>
    <w:p w:rsidR="00C76EED" w:rsidRPr="00912622" w:rsidRDefault="00C76EED" w:rsidP="00C76EED">
      <w:pPr>
        <w:spacing w:after="0" w:line="240" w:lineRule="auto"/>
        <w:ind w:right="283"/>
        <w:contextualSpacing/>
        <w:jc w:val="center"/>
        <w:rPr>
          <w:rFonts w:ascii="Arial" w:hAnsi="Arial" w:cs="Arial"/>
        </w:rPr>
      </w:pPr>
    </w:p>
    <w:p w:rsidR="00C76EED" w:rsidRDefault="00C76EED" w:rsidP="00C76EED">
      <w:pPr>
        <w:pStyle w:val="1"/>
        <w:tabs>
          <w:tab w:val="left" w:pos="426"/>
        </w:tabs>
        <w:spacing w:before="0" w:after="0"/>
        <w:ind w:right="283" w:firstLine="709"/>
        <w:contextualSpacing/>
        <w:rPr>
          <w:sz w:val="30"/>
          <w:szCs w:val="30"/>
        </w:rPr>
      </w:pPr>
      <w:r w:rsidRPr="00912622">
        <w:rPr>
          <w:sz w:val="30"/>
          <w:szCs w:val="30"/>
        </w:rPr>
        <w:t>ОТЧЕТ О СОСТОЯНИИ ЗАКОННОСТИ И ПРАВОПОРЯДКА</w:t>
      </w:r>
      <w:r>
        <w:rPr>
          <w:sz w:val="30"/>
          <w:szCs w:val="30"/>
        </w:rPr>
        <w:t xml:space="preserve"> В СФЕРЕ ОХРАНЫ ОКРУЖАЮЩЕЙ СРЕДЫ И ПРИРОДОПОЛЬЗОВАНИЯ</w:t>
      </w:r>
      <w:r w:rsidRPr="00912622">
        <w:rPr>
          <w:sz w:val="30"/>
          <w:szCs w:val="30"/>
        </w:rPr>
        <w:t xml:space="preserve"> НА ТЕРРИТОРИИ БАЯНДАЕ</w:t>
      </w:r>
      <w:r>
        <w:rPr>
          <w:sz w:val="30"/>
          <w:szCs w:val="30"/>
        </w:rPr>
        <w:t>ВСКОГО РАЙОНА ИРКУТСКОЙ ОБЛАСТИ</w:t>
      </w:r>
    </w:p>
    <w:p w:rsidR="00C76EED" w:rsidRPr="00D95368" w:rsidRDefault="00C76EED" w:rsidP="00C76EED">
      <w:pPr>
        <w:spacing w:after="0"/>
        <w:ind w:right="283"/>
        <w:rPr>
          <w:lang w:eastAsia="ru-RU"/>
        </w:rPr>
      </w:pPr>
    </w:p>
    <w:p w:rsidR="00C76EED" w:rsidRPr="00C76EED" w:rsidRDefault="00C76EED" w:rsidP="00C76EED">
      <w:pPr>
        <w:shd w:val="clear" w:color="auto" w:fill="FFFFFF"/>
        <w:spacing w:after="0" w:line="317" w:lineRule="exact"/>
        <w:ind w:left="24" w:right="283" w:firstLine="874"/>
        <w:jc w:val="both"/>
        <w:rPr>
          <w:rFonts w:ascii="Arial" w:hAnsi="Arial" w:cs="Arial"/>
          <w:sz w:val="24"/>
          <w:szCs w:val="24"/>
        </w:rPr>
      </w:pPr>
      <w:proofErr w:type="spellStart"/>
      <w:r w:rsidRPr="00C76EED">
        <w:rPr>
          <w:rFonts w:ascii="Arial" w:hAnsi="Arial" w:cs="Arial"/>
          <w:sz w:val="24"/>
          <w:szCs w:val="24"/>
        </w:rPr>
        <w:t>Ольхонской</w:t>
      </w:r>
      <w:proofErr w:type="spellEnd"/>
      <w:r w:rsidRPr="00C76EED">
        <w:rPr>
          <w:rFonts w:ascii="Arial" w:hAnsi="Arial" w:cs="Arial"/>
          <w:sz w:val="24"/>
          <w:szCs w:val="24"/>
        </w:rPr>
        <w:t xml:space="preserve"> межрайонной природоохранной прокуратурой по итогам работы в 2019 году проведен анализ состояния законности в сфере исполнения природоохранного законодательства на территории Баяндаевского района Иркутской области.</w:t>
      </w:r>
    </w:p>
    <w:p w:rsidR="00C76EED" w:rsidRPr="00C76EED" w:rsidRDefault="00C76EED" w:rsidP="00C76EED">
      <w:pPr>
        <w:shd w:val="clear" w:color="auto" w:fill="FFFFFF"/>
        <w:spacing w:after="0" w:line="317" w:lineRule="exact"/>
        <w:ind w:left="19" w:right="283" w:firstLine="869"/>
        <w:jc w:val="both"/>
        <w:rPr>
          <w:rFonts w:ascii="Arial" w:hAnsi="Arial" w:cs="Arial"/>
          <w:sz w:val="24"/>
          <w:szCs w:val="24"/>
        </w:rPr>
      </w:pPr>
      <w:r w:rsidRPr="00C76EED">
        <w:rPr>
          <w:rFonts w:ascii="Arial" w:hAnsi="Arial" w:cs="Arial"/>
          <w:sz w:val="24"/>
          <w:szCs w:val="24"/>
        </w:rPr>
        <w:t xml:space="preserve">Межрайонной прокуратурой на поднадзорной территории в </w:t>
      </w:r>
      <w:smartTag w:uri="urn:schemas-microsoft-com:office:smarttags" w:element="metricconverter">
        <w:smartTagPr>
          <w:attr w:name="ProductID" w:val="2019 г"/>
        </w:smartTagPr>
        <w:r w:rsidRPr="00C76EED">
          <w:rPr>
            <w:rFonts w:ascii="Arial" w:hAnsi="Arial" w:cs="Arial"/>
            <w:sz w:val="24"/>
            <w:szCs w:val="24"/>
          </w:rPr>
          <w:t>2019 г</w:t>
        </w:r>
      </w:smartTag>
      <w:r w:rsidRPr="00C76EED">
        <w:rPr>
          <w:rFonts w:ascii="Arial" w:hAnsi="Arial" w:cs="Arial"/>
          <w:sz w:val="24"/>
          <w:szCs w:val="24"/>
        </w:rPr>
        <w:t xml:space="preserve">. выявлено 818 нарушений закона, в целях, устранения которых в суд направлено </w:t>
      </w:r>
      <w:r w:rsidRPr="00C76EED">
        <w:rPr>
          <w:rFonts w:ascii="Arial" w:hAnsi="Arial" w:cs="Arial"/>
          <w:spacing w:val="-3"/>
          <w:sz w:val="24"/>
          <w:szCs w:val="24"/>
        </w:rPr>
        <w:t xml:space="preserve">92 иска, из которых рассмотрено и удовлетворено 35 исковых заявлений. Внесено </w:t>
      </w:r>
      <w:r w:rsidRPr="00C76EED">
        <w:rPr>
          <w:rFonts w:ascii="Arial" w:hAnsi="Arial" w:cs="Arial"/>
          <w:sz w:val="24"/>
          <w:szCs w:val="24"/>
        </w:rPr>
        <w:t xml:space="preserve">129 представлений об устранении нарушений закона, по </w:t>
      </w:r>
      <w:proofErr w:type="gramStart"/>
      <w:r w:rsidRPr="00C76EED">
        <w:rPr>
          <w:rFonts w:ascii="Arial" w:hAnsi="Arial" w:cs="Arial"/>
          <w:sz w:val="24"/>
          <w:szCs w:val="24"/>
        </w:rPr>
        <w:t>результатам</w:t>
      </w:r>
      <w:proofErr w:type="gramEnd"/>
      <w:r w:rsidRPr="00C76EED">
        <w:rPr>
          <w:rFonts w:ascii="Arial" w:hAnsi="Arial" w:cs="Arial"/>
          <w:sz w:val="24"/>
          <w:szCs w:val="24"/>
        </w:rPr>
        <w:t xml:space="preserve"> рассмотрения которых 55 должностных лиц привлечено к дисциплинарной </w:t>
      </w:r>
      <w:r w:rsidRPr="00C76EED">
        <w:rPr>
          <w:rFonts w:ascii="Arial" w:hAnsi="Arial" w:cs="Arial"/>
          <w:spacing w:val="-2"/>
          <w:sz w:val="24"/>
          <w:szCs w:val="24"/>
        </w:rPr>
        <w:t xml:space="preserve">ответственности. По результатам принятых прокуратурой мер 4   лица привлечено </w:t>
      </w:r>
      <w:r w:rsidRPr="00C76EED">
        <w:rPr>
          <w:rFonts w:ascii="Arial" w:hAnsi="Arial" w:cs="Arial"/>
          <w:sz w:val="24"/>
          <w:szCs w:val="24"/>
        </w:rPr>
        <w:t>к административной ответственности, предостережено о недопустимости нарушений закона 18 лиц, по материалам прокурорских проверок возбуждено 1 уголовное дело по фактам незаконных рубок лесных насаждений.</w:t>
      </w:r>
    </w:p>
    <w:p w:rsidR="00C76EED" w:rsidRPr="00C76EED" w:rsidRDefault="00C76EED" w:rsidP="00C76EED">
      <w:pPr>
        <w:shd w:val="clear" w:color="auto" w:fill="FFFFFF"/>
        <w:spacing w:after="0" w:line="317" w:lineRule="exact"/>
        <w:ind w:left="19" w:right="283" w:firstLine="720"/>
        <w:jc w:val="both"/>
        <w:rPr>
          <w:rFonts w:ascii="Arial" w:hAnsi="Arial" w:cs="Arial"/>
          <w:sz w:val="24"/>
          <w:szCs w:val="24"/>
        </w:rPr>
      </w:pPr>
      <w:r w:rsidRPr="00C76EED">
        <w:rPr>
          <w:rFonts w:ascii="Arial" w:hAnsi="Arial" w:cs="Arial"/>
          <w:sz w:val="24"/>
          <w:szCs w:val="24"/>
        </w:rPr>
        <w:t xml:space="preserve">По результатам надзорной деятельности прекращена незаконная деятельность органов местного самоуправления, направленная на организацию места размещения коммунальных отходов (свалки) на землях сельскохозяйственного назначения; принятыми мерами прокурорского </w:t>
      </w:r>
      <w:r w:rsidRPr="00C76EED">
        <w:rPr>
          <w:rFonts w:ascii="Arial" w:hAnsi="Arial" w:cs="Arial"/>
          <w:spacing w:val="-1"/>
          <w:sz w:val="24"/>
          <w:szCs w:val="24"/>
        </w:rPr>
        <w:t xml:space="preserve">реагирования в 3 муниципальные программы внесены изменения, решен вопрос </w:t>
      </w:r>
      <w:r w:rsidRPr="00C76EED">
        <w:rPr>
          <w:rFonts w:ascii="Arial" w:hAnsi="Arial" w:cs="Arial"/>
          <w:sz w:val="24"/>
          <w:szCs w:val="24"/>
        </w:rPr>
        <w:t>о дополнительном финансировании программных мероприятий, ранее которое отсутствовало.</w:t>
      </w:r>
    </w:p>
    <w:p w:rsidR="00C76EED" w:rsidRPr="00C76EED" w:rsidRDefault="00C76EED" w:rsidP="00C76EED">
      <w:pPr>
        <w:shd w:val="clear" w:color="auto" w:fill="FFFFFF"/>
        <w:spacing w:after="0" w:line="317" w:lineRule="exact"/>
        <w:ind w:left="24" w:right="283" w:firstLine="715"/>
        <w:jc w:val="both"/>
        <w:rPr>
          <w:rFonts w:ascii="Arial" w:hAnsi="Arial" w:cs="Arial"/>
          <w:sz w:val="24"/>
          <w:szCs w:val="24"/>
        </w:rPr>
      </w:pPr>
      <w:proofErr w:type="gramStart"/>
      <w:r w:rsidRPr="00C76EED">
        <w:rPr>
          <w:rFonts w:ascii="Arial" w:hAnsi="Arial" w:cs="Arial"/>
          <w:sz w:val="24"/>
          <w:szCs w:val="24"/>
        </w:rPr>
        <w:t xml:space="preserve">Одним из значимых результатов надзорной деятельности является </w:t>
      </w:r>
      <w:r w:rsidRPr="00C76EED">
        <w:rPr>
          <w:rFonts w:ascii="Arial" w:hAnsi="Arial" w:cs="Arial"/>
          <w:spacing w:val="-1"/>
          <w:sz w:val="24"/>
          <w:szCs w:val="24"/>
        </w:rPr>
        <w:t xml:space="preserve">своевременное реагирование на сообщения о нарушениях закона, так результате </w:t>
      </w:r>
      <w:r w:rsidRPr="00C76EED">
        <w:rPr>
          <w:rFonts w:ascii="Arial" w:hAnsi="Arial" w:cs="Arial"/>
          <w:sz w:val="24"/>
          <w:szCs w:val="24"/>
        </w:rPr>
        <w:t xml:space="preserve">обращения в Арбитражный суд Иркутской области остановлена деятельность администрации по расходованию бюджетных средств на строительство полигона твердых бытовых отходов на территории Баяндаевского района (7 дополнительных соглашений к муниципальному контракту №014 по </w:t>
      </w:r>
      <w:r w:rsidRPr="00C76EED">
        <w:rPr>
          <w:rFonts w:ascii="Arial" w:hAnsi="Arial" w:cs="Arial"/>
          <w:spacing w:val="-2"/>
          <w:sz w:val="24"/>
          <w:szCs w:val="24"/>
        </w:rPr>
        <w:t xml:space="preserve">строительству полигона твердых бытовых отходов на территории Баяндаевского </w:t>
      </w:r>
      <w:r w:rsidRPr="00C76EED">
        <w:rPr>
          <w:rFonts w:ascii="Arial" w:hAnsi="Arial" w:cs="Arial"/>
          <w:sz w:val="24"/>
          <w:szCs w:val="24"/>
        </w:rPr>
        <w:t>района признаны незаконными).</w:t>
      </w:r>
      <w:proofErr w:type="gramEnd"/>
    </w:p>
    <w:p w:rsidR="00C76EED" w:rsidRPr="00C76EED" w:rsidRDefault="00C76EED" w:rsidP="00C76EED">
      <w:pPr>
        <w:shd w:val="clear" w:color="auto" w:fill="FFFFFF"/>
        <w:spacing w:after="0" w:line="317" w:lineRule="exact"/>
        <w:ind w:right="283" w:firstLine="874"/>
        <w:jc w:val="both"/>
        <w:rPr>
          <w:rFonts w:ascii="Arial" w:hAnsi="Arial" w:cs="Arial"/>
          <w:sz w:val="24"/>
          <w:szCs w:val="24"/>
        </w:rPr>
      </w:pPr>
      <w:r w:rsidRPr="00C76EED">
        <w:rPr>
          <w:rFonts w:ascii="Arial" w:hAnsi="Arial" w:cs="Arial"/>
          <w:noProof/>
          <w:sz w:val="24"/>
          <w:szCs w:val="24"/>
        </w:rPr>
        <w:pict>
          <v:line id="_x0000_s1026" style="position:absolute;left:0;text-align:left;z-index:251661312;mso-position-horizontal-relative:margin" from="513.85pt,444.25pt" to="513.85pt,676.55pt" o:allowincell="f" strokeweight=".5pt">
            <w10:wrap anchorx="margin"/>
          </v:line>
        </w:pict>
      </w:r>
      <w:r w:rsidRPr="00C76EED">
        <w:rPr>
          <w:rFonts w:ascii="Arial" w:hAnsi="Arial" w:cs="Arial"/>
          <w:sz w:val="24"/>
          <w:szCs w:val="24"/>
        </w:rPr>
        <w:t xml:space="preserve">При проверке постановления мэра района № 91п/19 «О введении на территории муниципального образования «Баяндаевский район» чрезвычайного положения» установлено, что муниципальный правовой акт не соответствует </w:t>
      </w:r>
      <w:r w:rsidRPr="00C76EED">
        <w:rPr>
          <w:rFonts w:ascii="Arial" w:hAnsi="Arial" w:cs="Arial"/>
          <w:spacing w:val="-2"/>
          <w:sz w:val="24"/>
          <w:szCs w:val="24"/>
        </w:rPr>
        <w:t xml:space="preserve">требованиям закона. В связи с выявленными нарушениями принесен протест, по </w:t>
      </w:r>
      <w:r w:rsidRPr="00C76EED">
        <w:rPr>
          <w:rFonts w:ascii="Arial" w:hAnsi="Arial" w:cs="Arial"/>
          <w:sz w:val="24"/>
          <w:szCs w:val="24"/>
        </w:rPr>
        <w:t>результатам рассмотрения которого постановление полностью отменено.</w:t>
      </w:r>
    </w:p>
    <w:p w:rsidR="00C76EED" w:rsidRPr="00C76EED" w:rsidRDefault="00C76EED" w:rsidP="00C76EED">
      <w:pPr>
        <w:shd w:val="clear" w:color="auto" w:fill="FFFFFF"/>
        <w:spacing w:after="0" w:line="317" w:lineRule="exact"/>
        <w:ind w:left="5" w:right="283" w:firstLine="715"/>
        <w:jc w:val="both"/>
        <w:rPr>
          <w:rFonts w:ascii="Arial" w:hAnsi="Arial" w:cs="Arial"/>
          <w:sz w:val="24"/>
          <w:szCs w:val="24"/>
        </w:rPr>
      </w:pPr>
      <w:proofErr w:type="gramStart"/>
      <w:r w:rsidRPr="00C76EED">
        <w:rPr>
          <w:rFonts w:ascii="Arial" w:hAnsi="Arial" w:cs="Arial"/>
          <w:spacing w:val="-1"/>
          <w:sz w:val="24"/>
          <w:szCs w:val="24"/>
        </w:rPr>
        <w:lastRenderedPageBreak/>
        <w:t xml:space="preserve">Принятыми мерами прокурорского реагирования главами муниципальных </w:t>
      </w:r>
      <w:r w:rsidRPr="00C76EED">
        <w:rPr>
          <w:rFonts w:ascii="Arial" w:hAnsi="Arial" w:cs="Arial"/>
          <w:sz w:val="24"/>
          <w:szCs w:val="24"/>
        </w:rPr>
        <w:t xml:space="preserve">образований разработаны планы рационального использования и природоохранные мероприятия по охране земель сельскохозяйственного назначения и оповещения жителей населенных пунктов о проведении работ по обработке земель сельскохозяйственного назначения ядохимикатами, </w:t>
      </w:r>
      <w:r w:rsidRPr="00C76EED">
        <w:rPr>
          <w:rFonts w:ascii="Arial" w:hAnsi="Arial" w:cs="Arial"/>
          <w:spacing w:val="-2"/>
          <w:sz w:val="24"/>
          <w:szCs w:val="24"/>
        </w:rPr>
        <w:t xml:space="preserve">поступившие на экспертизу проекты муниципальные нормативно правовые акты </w:t>
      </w:r>
      <w:r w:rsidRPr="00C76EED">
        <w:rPr>
          <w:rFonts w:ascii="Arial" w:hAnsi="Arial" w:cs="Arial"/>
          <w:sz w:val="24"/>
          <w:szCs w:val="24"/>
        </w:rPr>
        <w:t>проверены прокуратурой.</w:t>
      </w:r>
      <w:proofErr w:type="gramEnd"/>
    </w:p>
    <w:p w:rsidR="00C76EED" w:rsidRPr="00C76EED" w:rsidRDefault="00C76EED" w:rsidP="00C76EED">
      <w:pPr>
        <w:shd w:val="clear" w:color="auto" w:fill="FFFFFF"/>
        <w:spacing w:after="0" w:line="317" w:lineRule="exact"/>
        <w:ind w:left="5" w:right="283" w:firstLine="864"/>
        <w:jc w:val="both"/>
        <w:rPr>
          <w:rFonts w:ascii="Arial" w:hAnsi="Arial" w:cs="Arial"/>
          <w:sz w:val="24"/>
          <w:szCs w:val="24"/>
        </w:rPr>
      </w:pPr>
      <w:proofErr w:type="gramStart"/>
      <w:r w:rsidRPr="00C76EED">
        <w:rPr>
          <w:rFonts w:ascii="Arial" w:hAnsi="Arial" w:cs="Arial"/>
          <w:sz w:val="24"/>
          <w:szCs w:val="24"/>
        </w:rPr>
        <w:t>По   результатам   проведенного   мониторинга   в   адрес   поднадзорных представительных органов местного самоуправления направлены предложения о рассмотрении вопроса о внесении изменений в правила</w:t>
      </w:r>
      <w:proofErr w:type="gramEnd"/>
      <w:r w:rsidRPr="00C76EED">
        <w:rPr>
          <w:rFonts w:ascii="Arial" w:hAnsi="Arial" w:cs="Arial"/>
          <w:sz w:val="24"/>
          <w:szCs w:val="24"/>
        </w:rPr>
        <w:t xml:space="preserve"> благоустройства, </w:t>
      </w:r>
      <w:r w:rsidRPr="00C76EED">
        <w:rPr>
          <w:rFonts w:ascii="Arial" w:hAnsi="Arial" w:cs="Arial"/>
          <w:spacing w:val="-1"/>
          <w:sz w:val="24"/>
          <w:szCs w:val="24"/>
        </w:rPr>
        <w:t xml:space="preserve">предусмотрев меры по снижению загрязнения атмосферного воздуха от печного </w:t>
      </w:r>
      <w:r w:rsidRPr="00C76EED">
        <w:rPr>
          <w:rFonts w:ascii="Arial" w:hAnsi="Arial" w:cs="Arial"/>
          <w:sz w:val="24"/>
          <w:szCs w:val="24"/>
        </w:rPr>
        <w:t>отопления.</w:t>
      </w:r>
    </w:p>
    <w:p w:rsidR="00C76EED" w:rsidRPr="00C76EED" w:rsidRDefault="00C76EED" w:rsidP="00C76EED">
      <w:pPr>
        <w:shd w:val="clear" w:color="auto" w:fill="FFFFFF"/>
        <w:spacing w:after="0" w:line="317" w:lineRule="exact"/>
        <w:ind w:right="283" w:firstLine="869"/>
        <w:jc w:val="both"/>
        <w:rPr>
          <w:rFonts w:ascii="Arial" w:hAnsi="Arial" w:cs="Arial"/>
          <w:sz w:val="24"/>
          <w:szCs w:val="24"/>
        </w:rPr>
      </w:pPr>
      <w:r w:rsidRPr="00C76EED">
        <w:rPr>
          <w:rFonts w:ascii="Arial" w:hAnsi="Arial" w:cs="Arial"/>
          <w:sz w:val="24"/>
          <w:szCs w:val="24"/>
        </w:rPr>
        <w:t xml:space="preserve">Наиболее острыми проблемами экологической безопасности в </w:t>
      </w:r>
      <w:r w:rsidRPr="00C76EED">
        <w:rPr>
          <w:rFonts w:ascii="Arial" w:hAnsi="Arial" w:cs="Arial"/>
          <w:spacing w:val="-1"/>
          <w:sz w:val="24"/>
          <w:szCs w:val="24"/>
        </w:rPr>
        <w:t xml:space="preserve">Баяндаевском районе по-прежнему остаются проблемы организации обращения </w:t>
      </w:r>
      <w:r w:rsidRPr="00C76EED">
        <w:rPr>
          <w:rFonts w:ascii="Arial" w:hAnsi="Arial" w:cs="Arial"/>
          <w:sz w:val="24"/>
          <w:szCs w:val="24"/>
        </w:rPr>
        <w:t xml:space="preserve">отходов производства и потребления, а именно: отсутствие достаточного количества (площадок) накопления твердых коммунальных отходов и их </w:t>
      </w:r>
      <w:r w:rsidRPr="00C76EED">
        <w:rPr>
          <w:rFonts w:ascii="Arial" w:hAnsi="Arial" w:cs="Arial"/>
          <w:spacing w:val="-1"/>
          <w:sz w:val="24"/>
          <w:szCs w:val="24"/>
        </w:rPr>
        <w:t xml:space="preserve">содержание, что влечет за собой образование стихийных несанкционированных </w:t>
      </w:r>
      <w:r w:rsidRPr="00C76EED">
        <w:rPr>
          <w:rFonts w:ascii="Arial" w:hAnsi="Arial" w:cs="Arial"/>
          <w:sz w:val="24"/>
          <w:szCs w:val="24"/>
        </w:rPr>
        <w:t xml:space="preserve">свалок; отсутствие планомерной и целенаправленной работы органов местного </w:t>
      </w:r>
      <w:r w:rsidRPr="00C76EED">
        <w:rPr>
          <w:rFonts w:ascii="Arial" w:hAnsi="Arial" w:cs="Arial"/>
          <w:spacing w:val="-2"/>
          <w:sz w:val="24"/>
          <w:szCs w:val="24"/>
        </w:rPr>
        <w:t xml:space="preserve">самоуправления по исполнению как муниципальных программ в сфере экологии, </w:t>
      </w:r>
      <w:r w:rsidRPr="00C76EED">
        <w:rPr>
          <w:rFonts w:ascii="Arial" w:hAnsi="Arial" w:cs="Arial"/>
          <w:sz w:val="24"/>
          <w:szCs w:val="24"/>
        </w:rPr>
        <w:t>так и предусмотренных в рамках ФЦП «Охран озера Байкал и социально -</w:t>
      </w:r>
      <w:r w:rsidRPr="00C76EED">
        <w:rPr>
          <w:rFonts w:ascii="Arial" w:hAnsi="Arial" w:cs="Arial"/>
          <w:spacing w:val="-2"/>
          <w:sz w:val="24"/>
          <w:szCs w:val="24"/>
        </w:rPr>
        <w:t xml:space="preserve"> экономическое развитие Байкальской природной территории на 2012-2020годы».</w:t>
      </w:r>
    </w:p>
    <w:p w:rsidR="00C76EED" w:rsidRPr="00C76EED" w:rsidRDefault="00C76EED" w:rsidP="00C76EED">
      <w:pPr>
        <w:shd w:val="clear" w:color="auto" w:fill="FFFFFF"/>
        <w:spacing w:after="0" w:line="317" w:lineRule="exact"/>
        <w:ind w:left="5" w:right="283" w:firstLine="869"/>
        <w:jc w:val="both"/>
        <w:rPr>
          <w:rFonts w:ascii="Arial" w:hAnsi="Arial" w:cs="Arial"/>
          <w:sz w:val="24"/>
          <w:szCs w:val="24"/>
        </w:rPr>
      </w:pPr>
      <w:r w:rsidRPr="00C76EED">
        <w:rPr>
          <w:rFonts w:ascii="Arial" w:hAnsi="Arial" w:cs="Arial"/>
          <w:sz w:val="24"/>
          <w:szCs w:val="24"/>
        </w:rPr>
        <w:t>В конце 2018г. утвержден национальный проект "Экология" и его подпрограммы. В  связи с чем, Вам необходимо ознакомится с указанным проектом и его подпрограммами, проанализировать возможность получения  финансирования на реализацию мероприятий направленных на развитие района, в том числе по проектированию   строительства очистных сооружений,  строительства полигонов по приему ТБО и ЖБО.</w:t>
      </w:r>
    </w:p>
    <w:p w:rsidR="00C76EED" w:rsidRPr="00C76EED" w:rsidRDefault="00C76EED" w:rsidP="00C76EED">
      <w:pPr>
        <w:shd w:val="clear" w:color="auto" w:fill="FFFFFF"/>
        <w:spacing w:after="0" w:line="317" w:lineRule="exact"/>
        <w:ind w:left="5" w:right="283" w:firstLine="869"/>
        <w:jc w:val="both"/>
        <w:rPr>
          <w:rFonts w:ascii="Arial" w:hAnsi="Arial" w:cs="Arial"/>
          <w:sz w:val="24"/>
          <w:szCs w:val="24"/>
        </w:rPr>
      </w:pPr>
      <w:r w:rsidRPr="00C76EED">
        <w:rPr>
          <w:rFonts w:ascii="Arial" w:hAnsi="Arial" w:cs="Arial"/>
          <w:sz w:val="24"/>
          <w:szCs w:val="24"/>
        </w:rPr>
        <w:t>Кроме того, администрацией района на постоянной основе необходимо осуществлять мониторинг действующего законодательства, при наличии несоответствия принятых муниципальных нормативных правовых актов незамедлительно принимать меры по приведению их в соответствие. Работу администрации строить в строгом соответствии с требованиями действующего законодательства.</w:t>
      </w:r>
    </w:p>
    <w:p w:rsidR="00C76EED" w:rsidRPr="00C76EED" w:rsidRDefault="00C76EED" w:rsidP="00C76EED">
      <w:pPr>
        <w:spacing w:after="0"/>
        <w:ind w:right="283"/>
        <w:rPr>
          <w:rFonts w:ascii="Arial" w:hAnsi="Arial" w:cs="Arial"/>
          <w:sz w:val="24"/>
          <w:szCs w:val="24"/>
        </w:rPr>
      </w:pPr>
    </w:p>
    <w:p w:rsidR="00700C94" w:rsidRDefault="00700C94" w:rsidP="00B0371D">
      <w:pPr>
        <w:pStyle w:val="ConsPlusNormal"/>
        <w:ind w:firstLine="0"/>
        <w:contextualSpacing/>
        <w:jc w:val="right"/>
      </w:pPr>
    </w:p>
    <w:sectPr w:rsidR="00700C94" w:rsidSect="0070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9FF"/>
    <w:rsid w:val="0000207D"/>
    <w:rsid w:val="00015C30"/>
    <w:rsid w:val="00022F51"/>
    <w:rsid w:val="0002549E"/>
    <w:rsid w:val="000363CE"/>
    <w:rsid w:val="000A0B76"/>
    <w:rsid w:val="000A0E5B"/>
    <w:rsid w:val="000B0BE8"/>
    <w:rsid w:val="000B334A"/>
    <w:rsid w:val="000B354E"/>
    <w:rsid w:val="000C35F2"/>
    <w:rsid w:val="000C64A8"/>
    <w:rsid w:val="000D24BA"/>
    <w:rsid w:val="00105209"/>
    <w:rsid w:val="00142BF8"/>
    <w:rsid w:val="00172580"/>
    <w:rsid w:val="001920E4"/>
    <w:rsid w:val="001A0971"/>
    <w:rsid w:val="00205174"/>
    <w:rsid w:val="00235415"/>
    <w:rsid w:val="002367D2"/>
    <w:rsid w:val="00276B53"/>
    <w:rsid w:val="002A20D7"/>
    <w:rsid w:val="002C779F"/>
    <w:rsid w:val="002E7CA1"/>
    <w:rsid w:val="002F22D0"/>
    <w:rsid w:val="00312864"/>
    <w:rsid w:val="00365E00"/>
    <w:rsid w:val="00372076"/>
    <w:rsid w:val="00376290"/>
    <w:rsid w:val="00387F06"/>
    <w:rsid w:val="00390606"/>
    <w:rsid w:val="00390A07"/>
    <w:rsid w:val="003A0064"/>
    <w:rsid w:val="003A18E5"/>
    <w:rsid w:val="003B1BA1"/>
    <w:rsid w:val="003C4FE9"/>
    <w:rsid w:val="003D3ADF"/>
    <w:rsid w:val="003F265F"/>
    <w:rsid w:val="0040643D"/>
    <w:rsid w:val="00412504"/>
    <w:rsid w:val="004150CA"/>
    <w:rsid w:val="0044002C"/>
    <w:rsid w:val="004722FB"/>
    <w:rsid w:val="004835DF"/>
    <w:rsid w:val="004949DE"/>
    <w:rsid w:val="004B0E47"/>
    <w:rsid w:val="004B1810"/>
    <w:rsid w:val="004F18B8"/>
    <w:rsid w:val="00522878"/>
    <w:rsid w:val="00536D92"/>
    <w:rsid w:val="00537E59"/>
    <w:rsid w:val="00551468"/>
    <w:rsid w:val="00574A0F"/>
    <w:rsid w:val="005810B5"/>
    <w:rsid w:val="00582C2A"/>
    <w:rsid w:val="0058765A"/>
    <w:rsid w:val="005C22BE"/>
    <w:rsid w:val="005C65EF"/>
    <w:rsid w:val="005D51D5"/>
    <w:rsid w:val="005E15B2"/>
    <w:rsid w:val="005E4996"/>
    <w:rsid w:val="006A29B8"/>
    <w:rsid w:val="006E2E14"/>
    <w:rsid w:val="006F71F9"/>
    <w:rsid w:val="00700C94"/>
    <w:rsid w:val="00713F4C"/>
    <w:rsid w:val="00715D91"/>
    <w:rsid w:val="0074386E"/>
    <w:rsid w:val="007719B7"/>
    <w:rsid w:val="007920B0"/>
    <w:rsid w:val="007A0E6B"/>
    <w:rsid w:val="007B3E1D"/>
    <w:rsid w:val="007F3319"/>
    <w:rsid w:val="00865745"/>
    <w:rsid w:val="00867CCD"/>
    <w:rsid w:val="00872F49"/>
    <w:rsid w:val="00897CCB"/>
    <w:rsid w:val="008B6B8A"/>
    <w:rsid w:val="008D0CC8"/>
    <w:rsid w:val="008D1061"/>
    <w:rsid w:val="00925EA2"/>
    <w:rsid w:val="0093150E"/>
    <w:rsid w:val="00940E5C"/>
    <w:rsid w:val="00966CF0"/>
    <w:rsid w:val="0097727F"/>
    <w:rsid w:val="00996542"/>
    <w:rsid w:val="009971E1"/>
    <w:rsid w:val="009A1FF3"/>
    <w:rsid w:val="009A55E6"/>
    <w:rsid w:val="009C3314"/>
    <w:rsid w:val="009E00DB"/>
    <w:rsid w:val="009E3A6D"/>
    <w:rsid w:val="00A32454"/>
    <w:rsid w:val="00A36FD9"/>
    <w:rsid w:val="00A67068"/>
    <w:rsid w:val="00A77280"/>
    <w:rsid w:val="00A77F33"/>
    <w:rsid w:val="00A86BAC"/>
    <w:rsid w:val="00AA02AB"/>
    <w:rsid w:val="00AE5726"/>
    <w:rsid w:val="00B0371D"/>
    <w:rsid w:val="00B120AD"/>
    <w:rsid w:val="00B30EFF"/>
    <w:rsid w:val="00B735F2"/>
    <w:rsid w:val="00B84ED9"/>
    <w:rsid w:val="00BB3678"/>
    <w:rsid w:val="00C25511"/>
    <w:rsid w:val="00C36D0B"/>
    <w:rsid w:val="00C4084B"/>
    <w:rsid w:val="00C54C79"/>
    <w:rsid w:val="00C63950"/>
    <w:rsid w:val="00C6410A"/>
    <w:rsid w:val="00C71614"/>
    <w:rsid w:val="00C76B2F"/>
    <w:rsid w:val="00C76EED"/>
    <w:rsid w:val="00C850AD"/>
    <w:rsid w:val="00CA0725"/>
    <w:rsid w:val="00D203B1"/>
    <w:rsid w:val="00D37CC1"/>
    <w:rsid w:val="00D47B0E"/>
    <w:rsid w:val="00D5239D"/>
    <w:rsid w:val="00D87EC5"/>
    <w:rsid w:val="00DC5D8E"/>
    <w:rsid w:val="00DD3112"/>
    <w:rsid w:val="00DD4353"/>
    <w:rsid w:val="00DF56B8"/>
    <w:rsid w:val="00E035E0"/>
    <w:rsid w:val="00E1740E"/>
    <w:rsid w:val="00E245B7"/>
    <w:rsid w:val="00E279FF"/>
    <w:rsid w:val="00E3021B"/>
    <w:rsid w:val="00E30E3E"/>
    <w:rsid w:val="00E4751B"/>
    <w:rsid w:val="00E64601"/>
    <w:rsid w:val="00E824D7"/>
    <w:rsid w:val="00E90DDB"/>
    <w:rsid w:val="00E97D36"/>
    <w:rsid w:val="00EB200B"/>
    <w:rsid w:val="00EB529C"/>
    <w:rsid w:val="00EB7C89"/>
    <w:rsid w:val="00EC6E40"/>
    <w:rsid w:val="00EF43CF"/>
    <w:rsid w:val="00F2222D"/>
    <w:rsid w:val="00F30BC3"/>
    <w:rsid w:val="00F46CF1"/>
    <w:rsid w:val="00F860ED"/>
    <w:rsid w:val="00FB4DB1"/>
    <w:rsid w:val="00FF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FF"/>
  </w:style>
  <w:style w:type="paragraph" w:styleId="1">
    <w:name w:val="heading 1"/>
    <w:basedOn w:val="a"/>
    <w:next w:val="a"/>
    <w:link w:val="10"/>
    <w:uiPriority w:val="99"/>
    <w:qFormat/>
    <w:rsid w:val="00E279F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79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E279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7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940</Words>
  <Characters>5361</Characters>
  <Application>Microsoft Office Word</Application>
  <DocSecurity>0</DocSecurity>
  <Lines>44</Lines>
  <Paragraphs>12</Paragraphs>
  <ScaleCrop>false</ScaleCrop>
  <Company>Microsoft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Лариса</cp:lastModifiedBy>
  <cp:revision>5</cp:revision>
  <cp:lastPrinted>2020-08-28T06:59:00Z</cp:lastPrinted>
  <dcterms:created xsi:type="dcterms:W3CDTF">2020-08-28T06:54:00Z</dcterms:created>
  <dcterms:modified xsi:type="dcterms:W3CDTF">2020-08-28T08:31:00Z</dcterms:modified>
</cp:coreProperties>
</file>